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08906" w14:textId="77777777" w:rsidR="00544766" w:rsidRPr="003661B8" w:rsidRDefault="004633A1">
      <w:pPr>
        <w:shd w:val="clear" w:color="auto" w:fill="FFFFFF"/>
        <w:jc w:val="both"/>
        <w:rPr>
          <w:b/>
        </w:rPr>
      </w:pPr>
      <w:r w:rsidRPr="003661B8">
        <w:rPr>
          <w:noProof/>
        </w:rPr>
        <w:drawing>
          <wp:inline distT="0" distB="0" distL="0" distR="0" wp14:anchorId="5C637FF3" wp14:editId="70307F9E">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1259205"/>
                    </a:xfrm>
                    <a:prstGeom prst="rect">
                      <a:avLst/>
                    </a:prstGeom>
                    <a:ln/>
                  </pic:spPr>
                </pic:pic>
              </a:graphicData>
            </a:graphic>
          </wp:inline>
        </w:drawing>
      </w:r>
    </w:p>
    <w:p w14:paraId="28F64C58" w14:textId="77777777" w:rsidR="0063531F" w:rsidRPr="003661B8" w:rsidRDefault="0063531F" w:rsidP="0063531F">
      <w:pPr>
        <w:shd w:val="clear" w:color="auto" w:fill="FFFFFF"/>
        <w:tabs>
          <w:tab w:val="left" w:pos="5760"/>
        </w:tabs>
        <w:jc w:val="center"/>
        <w:rPr>
          <w:b/>
        </w:rPr>
      </w:pPr>
    </w:p>
    <w:p w14:paraId="370763F7" w14:textId="77777777" w:rsidR="000C40A2" w:rsidRPr="003661B8" w:rsidRDefault="000C40A2" w:rsidP="000C40A2">
      <w:r w:rsidRPr="003661B8">
        <w:t xml:space="preserve">FOR IMMEDIATE RELEASE </w:t>
      </w:r>
    </w:p>
    <w:p w14:paraId="2079CEDD" w14:textId="77777777" w:rsidR="000C40A2" w:rsidRPr="003661B8" w:rsidRDefault="000C40A2" w:rsidP="0063531F">
      <w:pPr>
        <w:shd w:val="clear" w:color="auto" w:fill="FFFFFF"/>
        <w:tabs>
          <w:tab w:val="left" w:pos="5760"/>
        </w:tabs>
        <w:jc w:val="center"/>
        <w:rPr>
          <w:b/>
        </w:rPr>
      </w:pPr>
    </w:p>
    <w:p w14:paraId="5724B91A" w14:textId="5EE50779" w:rsidR="003661B8" w:rsidRPr="003661B8" w:rsidRDefault="003661B8" w:rsidP="003661B8">
      <w:pPr>
        <w:shd w:val="clear" w:color="auto" w:fill="FFFFFF"/>
        <w:tabs>
          <w:tab w:val="left" w:pos="5760"/>
        </w:tabs>
        <w:jc w:val="center"/>
        <w:rPr>
          <w:b/>
        </w:rPr>
      </w:pPr>
      <w:r w:rsidRPr="003661B8">
        <w:rPr>
          <w:b/>
        </w:rPr>
        <w:t>Matt Escobedo Joins VCCCD Personnel Commission</w:t>
      </w:r>
    </w:p>
    <w:p w14:paraId="1AB52D38" w14:textId="77777777" w:rsidR="00EC44FB" w:rsidRDefault="003661B8" w:rsidP="003661B8">
      <w:pPr>
        <w:pStyle w:val="NormalWeb"/>
        <w:spacing w:before="0" w:beforeAutospacing="0" w:after="0" w:afterAutospacing="0"/>
        <w:jc w:val="center"/>
        <w:rPr>
          <w:i/>
          <w:color w:val="0E101A"/>
        </w:rPr>
      </w:pPr>
      <w:r w:rsidRPr="003661B8">
        <w:rPr>
          <w:i/>
          <w:color w:val="0E101A"/>
        </w:rPr>
        <w:t xml:space="preserve">Escobedo brings over 15 years of progressively responsible </w:t>
      </w:r>
      <w:proofErr w:type="gramStart"/>
      <w:r w:rsidRPr="003661B8">
        <w:rPr>
          <w:i/>
          <w:color w:val="0E101A"/>
        </w:rPr>
        <w:t>public-sector</w:t>
      </w:r>
      <w:proofErr w:type="gramEnd"/>
      <w:r w:rsidRPr="003661B8">
        <w:rPr>
          <w:i/>
          <w:color w:val="0E101A"/>
        </w:rPr>
        <w:t xml:space="preserve"> </w:t>
      </w:r>
    </w:p>
    <w:p w14:paraId="3333686B" w14:textId="0A953F97" w:rsidR="00544766" w:rsidRPr="003661B8" w:rsidRDefault="003661B8" w:rsidP="003661B8">
      <w:pPr>
        <w:pStyle w:val="NormalWeb"/>
        <w:spacing w:before="0" w:beforeAutospacing="0" w:after="0" w:afterAutospacing="0"/>
        <w:jc w:val="center"/>
        <w:rPr>
          <w:i/>
          <w:color w:val="0E101A"/>
        </w:rPr>
      </w:pPr>
      <w:proofErr w:type="gramStart"/>
      <w:r w:rsidRPr="003661B8">
        <w:rPr>
          <w:i/>
          <w:color w:val="0E101A"/>
        </w:rPr>
        <w:t>human</w:t>
      </w:r>
      <w:proofErr w:type="gramEnd"/>
      <w:r w:rsidRPr="003661B8">
        <w:rPr>
          <w:i/>
          <w:color w:val="0E101A"/>
        </w:rPr>
        <w:t xml:space="preserve"> resources management experience</w:t>
      </w:r>
    </w:p>
    <w:p w14:paraId="049352D7" w14:textId="7648DD13" w:rsidR="003661B8" w:rsidRPr="003661B8" w:rsidRDefault="003661B8" w:rsidP="003661B8">
      <w:pPr>
        <w:jc w:val="center"/>
      </w:pPr>
    </w:p>
    <w:p w14:paraId="2EA31A94" w14:textId="18A835E4" w:rsidR="729C8474" w:rsidRDefault="005C5EDA" w:rsidP="00CE1ADC">
      <w:pPr>
        <w:pStyle w:val="NormalWeb"/>
        <w:shd w:val="clear" w:color="auto" w:fill="FFFFFF" w:themeFill="background1"/>
        <w:spacing w:before="0" w:beforeAutospacing="0" w:after="0" w:afterAutospacing="0"/>
        <w:rPr>
          <w:color w:val="333333"/>
        </w:rPr>
      </w:pPr>
      <w:r w:rsidRPr="3AA2FE0E">
        <w:rPr>
          <w:b/>
          <w:bCs/>
        </w:rPr>
        <w:t>Camarillo, Calif.</w:t>
      </w:r>
      <w:r>
        <w:t xml:space="preserve"> (</w:t>
      </w:r>
      <w:r w:rsidR="00520350">
        <w:t>March 18</w:t>
      </w:r>
      <w:r w:rsidR="004D2458">
        <w:t>, 2021</w:t>
      </w:r>
      <w:r>
        <w:t>)—</w:t>
      </w:r>
      <w:r w:rsidR="003661B8" w:rsidRPr="3AA2FE0E">
        <w:rPr>
          <w:color w:val="0E101A"/>
        </w:rPr>
        <w:t xml:space="preserve"> The Ventura County Community College District </w:t>
      </w:r>
      <w:r w:rsidR="00580FEE">
        <w:rPr>
          <w:color w:val="0E101A"/>
        </w:rPr>
        <w:t xml:space="preserve">(VCCCD) </w:t>
      </w:r>
      <w:r w:rsidR="00B62948" w:rsidRPr="00B62948">
        <w:rPr>
          <w:color w:val="0E101A"/>
        </w:rPr>
        <w:t>board of t</w:t>
      </w:r>
      <w:r w:rsidR="003661B8" w:rsidRPr="00B62948">
        <w:rPr>
          <w:color w:val="0E101A"/>
        </w:rPr>
        <w:t>rustees</w:t>
      </w:r>
      <w:r w:rsidR="003661B8" w:rsidRPr="3AA2FE0E">
        <w:rPr>
          <w:color w:val="0E101A"/>
        </w:rPr>
        <w:t xml:space="preserve"> has </w:t>
      </w:r>
      <w:r w:rsidR="22674C8A" w:rsidRPr="3AA2FE0E">
        <w:rPr>
          <w:color w:val="0E101A"/>
        </w:rPr>
        <w:t>selected</w:t>
      </w:r>
      <w:r w:rsidR="003661B8" w:rsidRPr="3AA2FE0E">
        <w:rPr>
          <w:color w:val="0E101A"/>
        </w:rPr>
        <w:t xml:space="preserve"> Matt Escobedo, assistant human resources director at the </w:t>
      </w:r>
      <w:bookmarkStart w:id="0" w:name="_SG_096e1e92619742ba849c1b0f48055181"/>
      <w:r w:rsidR="003661B8" w:rsidRPr="00993073">
        <w:rPr>
          <w:color w:val="0E101A"/>
        </w:rPr>
        <w:t>County of</w:t>
      </w:r>
      <w:bookmarkEnd w:id="0"/>
      <w:r w:rsidR="003661B8" w:rsidRPr="00CB6D6D">
        <w:rPr>
          <w:color w:val="0E101A"/>
        </w:rPr>
        <w:t> </w:t>
      </w:r>
      <w:r w:rsidR="003661B8" w:rsidRPr="3AA2FE0E">
        <w:rPr>
          <w:color w:val="0E101A"/>
        </w:rPr>
        <w:t xml:space="preserve">Ventura, to </w:t>
      </w:r>
      <w:r w:rsidR="00CB6D6D">
        <w:rPr>
          <w:color w:val="0E101A"/>
        </w:rPr>
        <w:t xml:space="preserve">become a member of </w:t>
      </w:r>
      <w:r w:rsidR="003661B8" w:rsidRPr="3AA2FE0E">
        <w:rPr>
          <w:color w:val="0E101A"/>
        </w:rPr>
        <w:t xml:space="preserve">the Personnel Commission. Escobedo will serve a three-year term on the three-member commission, which </w:t>
      </w:r>
      <w:proofErr w:type="gramStart"/>
      <w:r w:rsidR="003661B8" w:rsidRPr="3AA2FE0E">
        <w:rPr>
          <w:color w:val="0E101A"/>
        </w:rPr>
        <w:t xml:space="preserve">is </w:t>
      </w:r>
      <w:r w:rsidR="003661B8" w:rsidRPr="3AA2FE0E">
        <w:rPr>
          <w:color w:val="333333"/>
        </w:rPr>
        <w:t>charged</w:t>
      </w:r>
      <w:proofErr w:type="gramEnd"/>
      <w:r w:rsidR="003661B8" w:rsidRPr="3AA2FE0E">
        <w:rPr>
          <w:color w:val="333333"/>
        </w:rPr>
        <w:t xml:space="preserve"> with ensuring fair and objective treatment of </w:t>
      </w:r>
      <w:r w:rsidR="586C677E" w:rsidRPr="3AA2FE0E">
        <w:rPr>
          <w:color w:val="333333"/>
        </w:rPr>
        <w:t xml:space="preserve">classified </w:t>
      </w:r>
      <w:r w:rsidR="003661B8" w:rsidRPr="3AA2FE0E">
        <w:rPr>
          <w:color w:val="333333"/>
        </w:rPr>
        <w:t>applicants and employees in all aspects of personnel administration.</w:t>
      </w:r>
    </w:p>
    <w:p w14:paraId="6911AA98" w14:textId="77777777" w:rsidR="00CE1ADC" w:rsidRDefault="00CE1ADC" w:rsidP="00CE1ADC">
      <w:pPr>
        <w:pStyle w:val="NormalWeb"/>
        <w:shd w:val="clear" w:color="auto" w:fill="FFFFFF" w:themeFill="background1"/>
        <w:spacing w:before="0" w:beforeAutospacing="0" w:after="0" w:afterAutospacing="0"/>
        <w:rPr>
          <w:color w:val="333333"/>
        </w:rPr>
      </w:pPr>
    </w:p>
    <w:p w14:paraId="6AB90B71" w14:textId="5A8180EE" w:rsidR="003661B8" w:rsidRPr="003661B8" w:rsidRDefault="003661B8" w:rsidP="00CE1ADC">
      <w:pPr>
        <w:pStyle w:val="NormalWeb"/>
        <w:spacing w:before="0" w:beforeAutospacing="0" w:after="0" w:afterAutospacing="0"/>
        <w:rPr>
          <w:color w:val="0E101A"/>
        </w:rPr>
      </w:pPr>
      <w:r w:rsidRPr="3AA2FE0E">
        <w:rPr>
          <w:color w:val="0E101A"/>
        </w:rPr>
        <w:t>Escobedo has over 15 years of p</w:t>
      </w:r>
      <w:r w:rsidR="00520350">
        <w:rPr>
          <w:color w:val="0E101A"/>
        </w:rPr>
        <w:t>rogressively responsible public-</w:t>
      </w:r>
      <w:r w:rsidRPr="3AA2FE0E">
        <w:rPr>
          <w:color w:val="0E101A"/>
        </w:rPr>
        <w:t>sector human resources management experience, which includes working for the Los Angeles Unified School District, VCCCD, City of Santa Monica and </w:t>
      </w:r>
      <w:bookmarkStart w:id="1" w:name="_SG_541779c875404ac0912e4cf563b99a6a"/>
      <w:r w:rsidRPr="00993073">
        <w:rPr>
          <w:color w:val="0E101A"/>
        </w:rPr>
        <w:t>County of</w:t>
      </w:r>
      <w:bookmarkEnd w:id="1"/>
      <w:r w:rsidRPr="3AA2FE0E">
        <w:rPr>
          <w:color w:val="0E101A"/>
        </w:rPr>
        <w:t xml:space="preserve"> Ventura. </w:t>
      </w:r>
    </w:p>
    <w:p w14:paraId="57F8EA5B" w14:textId="77777777" w:rsidR="003661B8" w:rsidRPr="003661B8" w:rsidRDefault="003661B8" w:rsidP="00CE1ADC">
      <w:pPr>
        <w:pStyle w:val="NormalWeb"/>
        <w:spacing w:before="0" w:beforeAutospacing="0" w:after="0" w:afterAutospacing="0"/>
        <w:rPr>
          <w:color w:val="0E101A"/>
        </w:rPr>
      </w:pPr>
    </w:p>
    <w:p w14:paraId="03438C04" w14:textId="415E9B15" w:rsidR="003661B8" w:rsidRPr="003661B8" w:rsidRDefault="003661B8" w:rsidP="00CE1ADC">
      <w:pPr>
        <w:pStyle w:val="NormalWeb"/>
        <w:spacing w:before="0" w:beforeAutospacing="0" w:after="0" w:afterAutospacing="0"/>
        <w:rPr>
          <w:color w:val="0E101A"/>
        </w:rPr>
      </w:pPr>
      <w:r w:rsidRPr="729C8474">
        <w:rPr>
          <w:color w:val="0E101A"/>
        </w:rPr>
        <w:t>Escobedo, who cites collaboration and relationship building as his strengths, oversees County of Ventura staff engaged in various activities, including recruitment, classification and compensation, and equal employment opportunity. He has served as a member of the County Diversity, Equity &amp; Inclusion Task Force since 2017.</w:t>
      </w:r>
      <w:r w:rsidR="6941F846" w:rsidRPr="729C8474">
        <w:rPr>
          <w:color w:val="0E101A"/>
        </w:rPr>
        <w:t xml:space="preserve"> He is also a member of the Ventura County Leadership Academy, cohort XXVI.</w:t>
      </w:r>
    </w:p>
    <w:p w14:paraId="5FA1A212" w14:textId="77777777" w:rsidR="003661B8" w:rsidRPr="003661B8" w:rsidRDefault="003661B8" w:rsidP="00CE1ADC">
      <w:pPr>
        <w:pStyle w:val="NormalWeb"/>
        <w:spacing w:before="0" w:beforeAutospacing="0" w:after="0" w:afterAutospacing="0"/>
        <w:rPr>
          <w:color w:val="0E101A"/>
        </w:rPr>
      </w:pPr>
    </w:p>
    <w:p w14:paraId="416EDF99" w14:textId="7A8D4681" w:rsidR="003661B8" w:rsidRPr="003661B8" w:rsidRDefault="003661B8" w:rsidP="00CE1ADC">
      <w:pPr>
        <w:pStyle w:val="NormalWeb"/>
        <w:spacing w:before="0" w:beforeAutospacing="0" w:after="0" w:afterAutospacing="0"/>
        <w:rPr>
          <w:color w:val="0E101A"/>
        </w:rPr>
      </w:pPr>
      <w:r w:rsidRPr="003661B8">
        <w:rPr>
          <w:color w:val="0E101A"/>
        </w:rPr>
        <w:t>“Matt’s deep commitment to diversity, equity and inclusion impressed the board</w:t>
      </w:r>
      <w:r w:rsidR="00580FEE">
        <w:rPr>
          <w:color w:val="0E101A"/>
        </w:rPr>
        <w:t>,</w:t>
      </w:r>
      <w:r w:rsidRPr="003661B8">
        <w:rPr>
          <w:color w:val="0E101A"/>
        </w:rPr>
        <w:t xml:space="preserve"> and we look forward to engaging in a variety of objectives to further promote these important initiatives within the District,” said </w:t>
      </w:r>
      <w:r w:rsidR="00B15596" w:rsidRPr="00B15596">
        <w:t>Trustee Gabriela Torres</w:t>
      </w:r>
      <w:r w:rsidRPr="00B15596">
        <w:rPr>
          <w:color w:val="0E101A"/>
        </w:rPr>
        <w:t>.</w:t>
      </w:r>
      <w:r w:rsidRPr="003661B8">
        <w:rPr>
          <w:color w:val="0E101A"/>
        </w:rPr>
        <w:t xml:space="preserve"> </w:t>
      </w:r>
    </w:p>
    <w:p w14:paraId="10782127" w14:textId="6B9C832C" w:rsidR="003661B8" w:rsidRPr="003661B8" w:rsidRDefault="003661B8" w:rsidP="00CE1ADC">
      <w:pPr>
        <w:pStyle w:val="NormalWeb"/>
        <w:spacing w:before="0" w:beforeAutospacing="0" w:after="0" w:afterAutospacing="0"/>
        <w:rPr>
          <w:color w:val="0E101A"/>
        </w:rPr>
      </w:pPr>
    </w:p>
    <w:p w14:paraId="6E611D0D" w14:textId="5622EC3A" w:rsidR="003661B8" w:rsidRPr="003661B8" w:rsidRDefault="003661B8" w:rsidP="00CE1ADC">
      <w:pPr>
        <w:pStyle w:val="NormalWeb"/>
        <w:spacing w:before="0" w:beforeAutospacing="0" w:after="0" w:afterAutospacing="0"/>
        <w:rPr>
          <w:color w:val="0E101A"/>
        </w:rPr>
      </w:pPr>
      <w:r w:rsidRPr="003661B8">
        <w:rPr>
          <w:color w:val="0E101A"/>
        </w:rPr>
        <w:t>“Diversity, equity and inclusion are concepts which are embedded wi</w:t>
      </w:r>
      <w:r>
        <w:rPr>
          <w:color w:val="0E101A"/>
        </w:rPr>
        <w:t>t</w:t>
      </w:r>
      <w:r w:rsidRPr="003661B8">
        <w:rPr>
          <w:color w:val="0E101A"/>
        </w:rPr>
        <w:t>hin the fabric of my makeup,</w:t>
      </w:r>
      <w:r>
        <w:rPr>
          <w:color w:val="0E101A"/>
        </w:rPr>
        <w:t>” added</w:t>
      </w:r>
      <w:r w:rsidRPr="003661B8">
        <w:rPr>
          <w:color w:val="0E101A"/>
        </w:rPr>
        <w:t xml:space="preserve"> Escobedo. “</w:t>
      </w:r>
      <w:r>
        <w:rPr>
          <w:color w:val="0E101A"/>
        </w:rPr>
        <w:t>They ha</w:t>
      </w:r>
      <w:bookmarkStart w:id="2" w:name="_GoBack"/>
      <w:bookmarkEnd w:id="2"/>
      <w:r>
        <w:rPr>
          <w:color w:val="0E101A"/>
        </w:rPr>
        <w:t>ve mani</w:t>
      </w:r>
      <w:r w:rsidRPr="003661B8">
        <w:rPr>
          <w:color w:val="0E101A"/>
        </w:rPr>
        <w:t>fested themselves in my management and leadership style.”</w:t>
      </w:r>
    </w:p>
    <w:p w14:paraId="515F1898" w14:textId="77777777" w:rsidR="003661B8" w:rsidRPr="003661B8" w:rsidRDefault="003661B8" w:rsidP="00CE1ADC">
      <w:pPr>
        <w:pStyle w:val="NormalWeb"/>
        <w:spacing w:before="0" w:beforeAutospacing="0" w:after="0" w:afterAutospacing="0"/>
        <w:rPr>
          <w:color w:val="0E101A"/>
        </w:rPr>
      </w:pPr>
    </w:p>
    <w:p w14:paraId="48624D73" w14:textId="0C56BC9E" w:rsidR="003661B8" w:rsidRPr="003661B8" w:rsidRDefault="003661B8" w:rsidP="00CE1ADC">
      <w:pPr>
        <w:pStyle w:val="NormalWeb"/>
        <w:spacing w:before="0" w:beforeAutospacing="0" w:after="0" w:afterAutospacing="0"/>
        <w:rPr>
          <w:color w:val="0E101A"/>
        </w:rPr>
      </w:pPr>
      <w:r w:rsidRPr="003661B8">
        <w:t>Escobedo</w:t>
      </w:r>
      <w:r w:rsidRPr="003661B8">
        <w:rPr>
          <w:color w:val="0E101A"/>
        </w:rPr>
        <w:t xml:space="preserve"> received his associate degree from Antelope Valley College</w:t>
      </w:r>
      <w:r>
        <w:rPr>
          <w:color w:val="0E101A"/>
        </w:rPr>
        <w:t xml:space="preserve">, </w:t>
      </w:r>
      <w:r w:rsidRPr="003661B8">
        <w:rPr>
          <w:color w:val="0E101A"/>
        </w:rPr>
        <w:t>be</w:t>
      </w:r>
      <w:r>
        <w:rPr>
          <w:color w:val="0E101A"/>
        </w:rPr>
        <w:t>coming</w:t>
      </w:r>
      <w:r w:rsidRPr="003661B8">
        <w:rPr>
          <w:color w:val="0E101A"/>
        </w:rPr>
        <w:t xml:space="preserve"> the first person in his family to graduate from coll</w:t>
      </w:r>
      <w:r>
        <w:rPr>
          <w:color w:val="0E101A"/>
        </w:rPr>
        <w:t>ege</w:t>
      </w:r>
      <w:r w:rsidRPr="003661B8">
        <w:rPr>
          <w:color w:val="0E101A"/>
        </w:rPr>
        <w:t>. He transferred to California State University, Long Beach, where he graduated with both a bachelor’s and master’s degree in industrial/organizational psychology</w:t>
      </w:r>
      <w:r>
        <w:rPr>
          <w:color w:val="0E101A"/>
        </w:rPr>
        <w:t>.</w:t>
      </w:r>
    </w:p>
    <w:p w14:paraId="7E422311" w14:textId="77777777" w:rsidR="003661B8" w:rsidRPr="003661B8" w:rsidRDefault="003661B8" w:rsidP="00CE1ADC">
      <w:pPr>
        <w:pStyle w:val="NormalWeb"/>
        <w:spacing w:before="0" w:beforeAutospacing="0" w:after="0" w:afterAutospacing="0"/>
        <w:rPr>
          <w:color w:val="0E101A"/>
        </w:rPr>
      </w:pPr>
    </w:p>
    <w:p w14:paraId="04258143" w14:textId="77777777" w:rsidR="00544766" w:rsidRPr="003661B8" w:rsidRDefault="004633A1" w:rsidP="00CE1ADC">
      <w:pPr>
        <w:rPr>
          <w:b/>
        </w:rPr>
      </w:pPr>
      <w:r w:rsidRPr="003661B8">
        <w:rPr>
          <w:b/>
        </w:rPr>
        <w:t>About Ventura County Community College District</w:t>
      </w:r>
    </w:p>
    <w:p w14:paraId="2DDC9738" w14:textId="77777777" w:rsidR="00544766" w:rsidRPr="003661B8" w:rsidRDefault="00544766" w:rsidP="00CE1ADC"/>
    <w:p w14:paraId="02A21BCF" w14:textId="4C5EE733" w:rsidR="00544766" w:rsidRPr="003661B8" w:rsidRDefault="004633A1" w:rsidP="00CE1ADC">
      <w:pPr>
        <w:rPr>
          <w:i/>
        </w:rPr>
      </w:pPr>
      <w:r w:rsidRPr="003661B8">
        <w:rPr>
          <w:i/>
        </w:rPr>
        <w:lastRenderedPageBreak/>
        <w:t>The Ventura County Community College District is a member of the 116-campus California Community College system and serves approximately 31,000 students annually. The District's t</w:t>
      </w:r>
      <w:r w:rsidR="001645D2" w:rsidRPr="003661B8">
        <w:rPr>
          <w:i/>
        </w:rPr>
        <w:t>hree colleges--Moorpark, Oxnard</w:t>
      </w:r>
      <w:r w:rsidRPr="003661B8">
        <w:rPr>
          <w:i/>
        </w:rPr>
        <w:t xml:space="preserve"> and Ventura--offer programs in general education for degrees and certificates, transfer to four-year colleges and universities, career technical education, and provide opportunities to engage in co-curricular campus activities. For more information, please visit </w:t>
      </w:r>
      <w:hyperlink r:id="rId10">
        <w:r w:rsidRPr="003661B8">
          <w:rPr>
            <w:rStyle w:val="Hyperlink"/>
            <w:i/>
          </w:rPr>
          <w:t>vcccd.edu</w:t>
        </w:r>
      </w:hyperlink>
      <w:r w:rsidRPr="003661B8">
        <w:rPr>
          <w:i/>
        </w:rPr>
        <w:t>.</w:t>
      </w:r>
    </w:p>
    <w:p w14:paraId="20118D39" w14:textId="2EF50872" w:rsidR="00544766" w:rsidRPr="003661B8" w:rsidRDefault="00544766" w:rsidP="00CE1ADC"/>
    <w:p w14:paraId="4521FB84" w14:textId="77777777" w:rsidR="0049456F" w:rsidRPr="003661B8" w:rsidRDefault="0049456F" w:rsidP="00CE1ADC">
      <w:pPr>
        <w:rPr>
          <w:b/>
        </w:rPr>
      </w:pPr>
      <w:r w:rsidRPr="003661B8">
        <w:rPr>
          <w:b/>
        </w:rPr>
        <w:t>Media Contact:</w:t>
      </w:r>
    </w:p>
    <w:p w14:paraId="43BADBCF" w14:textId="77777777" w:rsidR="0049456F" w:rsidRPr="003661B8" w:rsidRDefault="0049456F" w:rsidP="00CE1ADC">
      <w:r w:rsidRPr="003661B8">
        <w:t>Patti Blair</w:t>
      </w:r>
    </w:p>
    <w:p w14:paraId="728F5A67" w14:textId="77777777" w:rsidR="0049456F" w:rsidRPr="003661B8" w:rsidRDefault="0049456F" w:rsidP="00CE1ADC">
      <w:r w:rsidRPr="003661B8">
        <w:t>Director, Public Affairs and Marketing</w:t>
      </w:r>
    </w:p>
    <w:p w14:paraId="008C2931" w14:textId="77777777" w:rsidR="0049456F" w:rsidRPr="003661B8" w:rsidRDefault="0049456F" w:rsidP="00CE1ADC">
      <w:r w:rsidRPr="003661B8">
        <w:t>Ventura County Community College District</w:t>
      </w:r>
    </w:p>
    <w:p w14:paraId="1C14F560" w14:textId="77777777" w:rsidR="0049456F" w:rsidRPr="003661B8" w:rsidRDefault="00993073" w:rsidP="00CE1ADC">
      <w:hyperlink r:id="rId11" w:tgtFrame="_blank" w:history="1">
        <w:r w:rsidR="0049456F" w:rsidRPr="003661B8">
          <w:rPr>
            <w:rStyle w:val="Hyperlink"/>
          </w:rPr>
          <w:t>communications@vcccd.edu</w:t>
        </w:r>
      </w:hyperlink>
    </w:p>
    <w:p w14:paraId="0951DA2E" w14:textId="77777777" w:rsidR="0049456F" w:rsidRPr="003661B8" w:rsidRDefault="0049456F" w:rsidP="00751394"/>
    <w:sectPr w:rsidR="0049456F" w:rsidRPr="003661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NivsnB32/kKZF6" id="c2q1slBm"/>
    <int:WordHash hashCode="5gYmzwsG0UiWDO" id="8f4lr0NT"/>
  </int:Manifest>
  <int:Observations>
    <int:Content id="c2q1slBm">
      <int:Rejection type="AugLoop_Text_Critique"/>
    </int:Content>
    <int:Content id="8f4lr0N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7FF9"/>
    <w:multiLevelType w:val="hybridMultilevel"/>
    <w:tmpl w:val="5F6AC0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66"/>
    <w:rsid w:val="00007966"/>
    <w:rsid w:val="00071458"/>
    <w:rsid w:val="000901F2"/>
    <w:rsid w:val="000C40A2"/>
    <w:rsid w:val="000F4859"/>
    <w:rsid w:val="000F7F5B"/>
    <w:rsid w:val="00102BED"/>
    <w:rsid w:val="0011195C"/>
    <w:rsid w:val="001645D2"/>
    <w:rsid w:val="00177AD6"/>
    <w:rsid w:val="00197813"/>
    <w:rsid w:val="001C4BAA"/>
    <w:rsid w:val="001E0201"/>
    <w:rsid w:val="0022794B"/>
    <w:rsid w:val="00233F68"/>
    <w:rsid w:val="00277D2B"/>
    <w:rsid w:val="002E7FA9"/>
    <w:rsid w:val="003661B8"/>
    <w:rsid w:val="003A1F53"/>
    <w:rsid w:val="003A2310"/>
    <w:rsid w:val="003A3002"/>
    <w:rsid w:val="003E00DA"/>
    <w:rsid w:val="003F5116"/>
    <w:rsid w:val="00430008"/>
    <w:rsid w:val="004633A1"/>
    <w:rsid w:val="0049456F"/>
    <w:rsid w:val="004B7061"/>
    <w:rsid w:val="004D2458"/>
    <w:rsid w:val="00520350"/>
    <w:rsid w:val="00544766"/>
    <w:rsid w:val="00580FEE"/>
    <w:rsid w:val="005B2B5B"/>
    <w:rsid w:val="005C5EDA"/>
    <w:rsid w:val="006347CA"/>
    <w:rsid w:val="0063531F"/>
    <w:rsid w:val="00650CF3"/>
    <w:rsid w:val="006B5238"/>
    <w:rsid w:val="006C0CE1"/>
    <w:rsid w:val="006D15DF"/>
    <w:rsid w:val="00727701"/>
    <w:rsid w:val="0072793F"/>
    <w:rsid w:val="00751394"/>
    <w:rsid w:val="00760690"/>
    <w:rsid w:val="007D30A3"/>
    <w:rsid w:val="007D54EC"/>
    <w:rsid w:val="00805912"/>
    <w:rsid w:val="00856F9A"/>
    <w:rsid w:val="008868DD"/>
    <w:rsid w:val="0088712F"/>
    <w:rsid w:val="00887B72"/>
    <w:rsid w:val="00894A96"/>
    <w:rsid w:val="008A7489"/>
    <w:rsid w:val="008E283E"/>
    <w:rsid w:val="0090531A"/>
    <w:rsid w:val="00936FFB"/>
    <w:rsid w:val="00993073"/>
    <w:rsid w:val="009A17B1"/>
    <w:rsid w:val="00B05285"/>
    <w:rsid w:val="00B15596"/>
    <w:rsid w:val="00B346C5"/>
    <w:rsid w:val="00B62948"/>
    <w:rsid w:val="00B731F2"/>
    <w:rsid w:val="00B81970"/>
    <w:rsid w:val="00BE0F47"/>
    <w:rsid w:val="00C9076F"/>
    <w:rsid w:val="00CB6D6D"/>
    <w:rsid w:val="00CE1ADC"/>
    <w:rsid w:val="00D82B36"/>
    <w:rsid w:val="00DB3B6D"/>
    <w:rsid w:val="00DB6A58"/>
    <w:rsid w:val="00DC04FC"/>
    <w:rsid w:val="00DE5926"/>
    <w:rsid w:val="00E75953"/>
    <w:rsid w:val="00E908F9"/>
    <w:rsid w:val="00EC44FB"/>
    <w:rsid w:val="0C2994E0"/>
    <w:rsid w:val="107DEB0E"/>
    <w:rsid w:val="1BC6D156"/>
    <w:rsid w:val="1C28BE95"/>
    <w:rsid w:val="1D62A1B7"/>
    <w:rsid w:val="22674C8A"/>
    <w:rsid w:val="245ED285"/>
    <w:rsid w:val="25BF62B0"/>
    <w:rsid w:val="3568B942"/>
    <w:rsid w:val="3AA2FE0E"/>
    <w:rsid w:val="3ACA6202"/>
    <w:rsid w:val="40070E27"/>
    <w:rsid w:val="419F2EDC"/>
    <w:rsid w:val="41A2DE88"/>
    <w:rsid w:val="52339723"/>
    <w:rsid w:val="525B2368"/>
    <w:rsid w:val="586C677E"/>
    <w:rsid w:val="619AC309"/>
    <w:rsid w:val="6941F846"/>
    <w:rsid w:val="6D74F505"/>
    <w:rsid w:val="6F3340E4"/>
    <w:rsid w:val="729C8474"/>
    <w:rsid w:val="735CEAB4"/>
    <w:rsid w:val="76838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6015C"/>
  <w15:docId w15:val="{2E6A5C04-EAC7-41B7-B8CD-2658079C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link w:val="Heading5Char"/>
    <w:uiPriority w:val="9"/>
    <w:qFormat/>
    <w:rsid w:val="000E2386"/>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 w:type="character" w:customStyle="1" w:styleId="Heading5Char">
    <w:name w:val="Heading 5 Char"/>
    <w:basedOn w:val="DefaultParagraphFont"/>
    <w:link w:val="Heading5"/>
    <w:uiPriority w:val="9"/>
    <w:rsid w:val="000E2386"/>
    <w:rPr>
      <w:rFonts w:ascii="Times New Roman" w:eastAsia="Times New Roman" w:hAnsi="Times New Roman" w:cs="Times New Roman"/>
      <w:b/>
      <w:bCs/>
      <w:sz w:val="20"/>
      <w:szCs w:val="20"/>
    </w:rPr>
  </w:style>
  <w:style w:type="character" w:styleId="Emphasis">
    <w:name w:val="Emphasis"/>
    <w:basedOn w:val="DefaultParagraphFont"/>
    <w:uiPriority w:val="20"/>
    <w:qFormat/>
    <w:rsid w:val="008364BB"/>
    <w:rPr>
      <w:i/>
      <w:iCs/>
    </w:rPr>
  </w:style>
  <w:style w:type="character" w:styleId="FollowedHyperlink">
    <w:name w:val="FollowedHyperlink"/>
    <w:basedOn w:val="DefaultParagraphFont"/>
    <w:uiPriority w:val="99"/>
    <w:semiHidden/>
    <w:unhideWhenUsed/>
    <w:rsid w:val="007A419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53"/>
    <w:rPr>
      <w:rFonts w:ascii="Segoe UI" w:hAnsi="Segoe UI" w:cs="Segoe UI"/>
      <w:sz w:val="18"/>
      <w:szCs w:val="18"/>
    </w:rPr>
  </w:style>
  <w:style w:type="paragraph" w:styleId="ListParagraph">
    <w:name w:val="List Paragraph"/>
    <w:basedOn w:val="Normal"/>
    <w:uiPriority w:val="34"/>
    <w:qFormat/>
    <w:rsid w:val="0011195C"/>
    <w:pPr>
      <w:ind w:left="720"/>
    </w:pPr>
    <w:rPr>
      <w:rFonts w:ascii="Calibri" w:eastAsiaTheme="minorHAnsi" w:hAnsi="Calibri" w:cs="Calibri"/>
      <w:sz w:val="22"/>
      <w:szCs w:val="22"/>
    </w:rPr>
  </w:style>
  <w:style w:type="paragraph" w:styleId="NoSpacing">
    <w:name w:val="No Spacing"/>
    <w:basedOn w:val="Normal"/>
    <w:uiPriority w:val="1"/>
    <w:qFormat/>
    <w:rsid w:val="003661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2788">
      <w:bodyDiv w:val="1"/>
      <w:marLeft w:val="0"/>
      <w:marRight w:val="0"/>
      <w:marTop w:val="0"/>
      <w:marBottom w:val="0"/>
      <w:divBdr>
        <w:top w:val="none" w:sz="0" w:space="0" w:color="auto"/>
        <w:left w:val="none" w:sz="0" w:space="0" w:color="auto"/>
        <w:bottom w:val="none" w:sz="0" w:space="0" w:color="auto"/>
        <w:right w:val="none" w:sz="0" w:space="0" w:color="auto"/>
      </w:divBdr>
    </w:div>
    <w:div w:id="245649730">
      <w:bodyDiv w:val="1"/>
      <w:marLeft w:val="0"/>
      <w:marRight w:val="0"/>
      <w:marTop w:val="0"/>
      <w:marBottom w:val="0"/>
      <w:divBdr>
        <w:top w:val="none" w:sz="0" w:space="0" w:color="auto"/>
        <w:left w:val="none" w:sz="0" w:space="0" w:color="auto"/>
        <w:bottom w:val="none" w:sz="0" w:space="0" w:color="auto"/>
        <w:right w:val="none" w:sz="0" w:space="0" w:color="auto"/>
      </w:divBdr>
    </w:div>
    <w:div w:id="327484732">
      <w:bodyDiv w:val="1"/>
      <w:marLeft w:val="0"/>
      <w:marRight w:val="0"/>
      <w:marTop w:val="0"/>
      <w:marBottom w:val="0"/>
      <w:divBdr>
        <w:top w:val="none" w:sz="0" w:space="0" w:color="auto"/>
        <w:left w:val="none" w:sz="0" w:space="0" w:color="auto"/>
        <w:bottom w:val="none" w:sz="0" w:space="0" w:color="auto"/>
        <w:right w:val="none" w:sz="0" w:space="0" w:color="auto"/>
      </w:divBdr>
    </w:div>
    <w:div w:id="358551795">
      <w:bodyDiv w:val="1"/>
      <w:marLeft w:val="0"/>
      <w:marRight w:val="0"/>
      <w:marTop w:val="0"/>
      <w:marBottom w:val="0"/>
      <w:divBdr>
        <w:top w:val="none" w:sz="0" w:space="0" w:color="auto"/>
        <w:left w:val="none" w:sz="0" w:space="0" w:color="auto"/>
        <w:bottom w:val="none" w:sz="0" w:space="0" w:color="auto"/>
        <w:right w:val="none" w:sz="0" w:space="0" w:color="auto"/>
      </w:divBdr>
    </w:div>
    <w:div w:id="1255625610">
      <w:bodyDiv w:val="1"/>
      <w:marLeft w:val="0"/>
      <w:marRight w:val="0"/>
      <w:marTop w:val="0"/>
      <w:marBottom w:val="0"/>
      <w:divBdr>
        <w:top w:val="none" w:sz="0" w:space="0" w:color="auto"/>
        <w:left w:val="none" w:sz="0" w:space="0" w:color="auto"/>
        <w:bottom w:val="none" w:sz="0" w:space="0" w:color="auto"/>
        <w:right w:val="none" w:sz="0" w:space="0" w:color="auto"/>
      </w:divBdr>
    </w:div>
    <w:div w:id="1478380871">
      <w:bodyDiv w:val="1"/>
      <w:marLeft w:val="0"/>
      <w:marRight w:val="0"/>
      <w:marTop w:val="0"/>
      <w:marBottom w:val="0"/>
      <w:divBdr>
        <w:top w:val="none" w:sz="0" w:space="0" w:color="auto"/>
        <w:left w:val="none" w:sz="0" w:space="0" w:color="auto"/>
        <w:bottom w:val="none" w:sz="0" w:space="0" w:color="auto"/>
        <w:right w:val="none" w:sz="0" w:space="0" w:color="auto"/>
      </w:divBdr>
    </w:div>
    <w:div w:id="1583444138">
      <w:bodyDiv w:val="1"/>
      <w:marLeft w:val="0"/>
      <w:marRight w:val="0"/>
      <w:marTop w:val="0"/>
      <w:marBottom w:val="0"/>
      <w:divBdr>
        <w:top w:val="none" w:sz="0" w:space="0" w:color="auto"/>
        <w:left w:val="none" w:sz="0" w:space="0" w:color="auto"/>
        <w:bottom w:val="none" w:sz="0" w:space="0" w:color="auto"/>
        <w:right w:val="none" w:sz="0" w:space="0" w:color="auto"/>
      </w:divBdr>
    </w:div>
    <w:div w:id="2052149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vcccd.edu" TargetMode="External"/><Relationship Id="rId5" Type="http://schemas.openxmlformats.org/officeDocument/2006/relationships/numbering" Target="numbering.xml"/><Relationship Id="rId10" Type="http://schemas.openxmlformats.org/officeDocument/2006/relationships/hyperlink" Target="https://vcccd.edu" TargetMode="External"/><Relationship Id="R1356497a08ef4ce8"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5" ma:contentTypeDescription="Create a new document." ma:contentTypeScope="" ma:versionID="7c8d52a85aa50ce0dda16aeee27cd561">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5ac1f28945ee62c0c73ff421ecbf7525"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T2HaFBX745Y/MBoS0gS7A6nfHg==">AMUW2mVYLIbQArmWVHQ0YjWSm6Vt4R63MFZ/9wSR+Y0D0cWFaJv7ggqpEdiEerzc6blOQeO2pDBAJZHFtqIBynwtY6auTV6uj4F9S2FOf9E3kdvf+il9OC4Np8dZwCdB0E7iRPiUB797</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Props1.xml><?xml version="1.0" encoding="utf-8"?>
<ds:datastoreItem xmlns:ds="http://schemas.openxmlformats.org/officeDocument/2006/customXml" ds:itemID="{B0C350A8-3C08-4D0A-ADDD-C81E72D6C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8E414AF-FE31-4DA1-B0A6-F0F66F4EBB84}">
  <ds:schemaRefs>
    <ds:schemaRef ds:uri="http://schemas.microsoft.com/sharepoint/v3/contenttype/forms"/>
  </ds:schemaRefs>
</ds:datastoreItem>
</file>

<file path=customXml/itemProps4.xml><?xml version="1.0" encoding="utf-8"?>
<ds:datastoreItem xmlns:ds="http://schemas.openxmlformats.org/officeDocument/2006/customXml" ds:itemID="{B1EA98D0-F547-42A0-96B4-559BBD275AC9}">
  <ds:schemaRefs>
    <ds:schemaRef ds:uri="http://schemas.openxmlformats.org/package/2006/metadata/core-properties"/>
    <ds:schemaRef ds:uri="http://purl.org/dc/elements/1.1/"/>
    <ds:schemaRef ds:uri="http://purl.org/dc/terms/"/>
    <ds:schemaRef ds:uri="http://schemas.microsoft.com/sharepoint/v3"/>
    <ds:schemaRef ds:uri="86ccd448-81a7-4ca3-ab3e-5275606cb288"/>
    <ds:schemaRef ds:uri="http://schemas.microsoft.com/office/infopath/2007/PartnerControls"/>
    <ds:schemaRef ds:uri="466c40fe-39d9-4b6a-802d-f2a9e05d1764"/>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2389</Characters>
  <Application>Microsoft Office Word</Application>
  <DocSecurity>0</DocSecurity>
  <Lines>54</Lines>
  <Paragraphs>20</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Sarene Wallace</dc:creator>
  <cp:lastModifiedBy>Sarene Wallace</cp:lastModifiedBy>
  <cp:revision>2</cp:revision>
  <cp:lastPrinted>2021-03-17T15:55:00Z</cp:lastPrinted>
  <dcterms:created xsi:type="dcterms:W3CDTF">2021-03-18T00:30:00Z</dcterms:created>
  <dcterms:modified xsi:type="dcterms:W3CDTF">2021-03-18T00:30:00Z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